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AE" w:rsidRDefault="001013AE" w:rsidP="001013A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013AE" w:rsidRDefault="001013AE" w:rsidP="001013AE">
      <w:pPr>
        <w:pStyle w:val="ConsPlusTitle"/>
        <w:jc w:val="center"/>
      </w:pPr>
    </w:p>
    <w:p w:rsidR="001013AE" w:rsidRDefault="001013AE" w:rsidP="001013AE">
      <w:pPr>
        <w:pStyle w:val="ConsPlusTitle"/>
        <w:jc w:val="center"/>
      </w:pPr>
      <w:r>
        <w:t>ПИСЬМО</w:t>
      </w:r>
    </w:p>
    <w:p w:rsidR="001013AE" w:rsidRDefault="001013AE" w:rsidP="001013AE">
      <w:pPr>
        <w:pStyle w:val="ConsPlusTitle"/>
        <w:jc w:val="center"/>
      </w:pPr>
      <w:r>
        <w:t>от 9 сентября 2015 г. N ВК-2227/08</w:t>
      </w:r>
    </w:p>
    <w:p w:rsidR="001013AE" w:rsidRDefault="001013AE" w:rsidP="001013AE">
      <w:pPr>
        <w:pStyle w:val="ConsPlusTitle"/>
        <w:jc w:val="center"/>
      </w:pPr>
    </w:p>
    <w:p w:rsidR="001013AE" w:rsidRDefault="001013AE" w:rsidP="001013AE">
      <w:pPr>
        <w:pStyle w:val="ConsPlusTitle"/>
        <w:jc w:val="center"/>
      </w:pPr>
      <w:r>
        <w:t>О НЕДОПУЩЕНИИ НЕЗАКОННЫХ СБОРОВ ДЕНЕЖНЫХ СРЕДСТВ</w:t>
      </w:r>
    </w:p>
    <w:p w:rsidR="001013AE" w:rsidRDefault="001013AE" w:rsidP="001013AE">
      <w:pPr>
        <w:pStyle w:val="ConsPlusNormal"/>
        <w:jc w:val="both"/>
      </w:pPr>
    </w:p>
    <w:p w:rsidR="001013AE" w:rsidRDefault="001013AE" w:rsidP="001013AE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4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1013AE" w:rsidRDefault="001013AE" w:rsidP="001013AE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1013AE" w:rsidRDefault="001013AE" w:rsidP="001013AE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1013AE" w:rsidRDefault="001013AE" w:rsidP="001013A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1013AE" w:rsidRDefault="001013AE" w:rsidP="001013AE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1013AE" w:rsidRDefault="001013AE" w:rsidP="001013AE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1013AE" w:rsidRDefault="001013AE" w:rsidP="001013AE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8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9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</w:t>
      </w:r>
      <w:proofErr w:type="gramEnd"/>
      <w:r>
        <w:t xml:space="preserve"> </w:t>
      </w:r>
      <w:r>
        <w:lastRenderedPageBreak/>
        <w:t>государственной власти субъектов Российской Федерации.</w:t>
      </w:r>
    </w:p>
    <w:p w:rsidR="001013AE" w:rsidRDefault="001013AE" w:rsidP="001013AE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1013AE" w:rsidRDefault="001013AE" w:rsidP="001013AE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1013AE" w:rsidRDefault="001013AE" w:rsidP="001013AE">
      <w:pPr>
        <w:pStyle w:val="ConsPlusNormal"/>
        <w:jc w:val="both"/>
      </w:pPr>
    </w:p>
    <w:p w:rsidR="001013AE" w:rsidRDefault="001013AE" w:rsidP="001013AE">
      <w:pPr>
        <w:pStyle w:val="ConsPlusNormal"/>
        <w:jc w:val="right"/>
      </w:pPr>
      <w:r>
        <w:t>В.Ш.КАГАНОВ</w:t>
      </w:r>
    </w:p>
    <w:p w:rsidR="001013AE" w:rsidRDefault="001013AE" w:rsidP="001013AE">
      <w:pPr>
        <w:pStyle w:val="ConsPlusNormal"/>
        <w:jc w:val="both"/>
      </w:pPr>
    </w:p>
    <w:p w:rsidR="00830122" w:rsidRDefault="00830122">
      <w:bookmarkStart w:id="0" w:name="_GoBack"/>
      <w:bookmarkEnd w:id="0"/>
    </w:p>
    <w:sectPr w:rsidR="00830122" w:rsidSect="00F7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3AE"/>
    <w:rsid w:val="001013AE"/>
    <w:rsid w:val="00133F10"/>
    <w:rsid w:val="00197652"/>
    <w:rsid w:val="002573B5"/>
    <w:rsid w:val="002C12F6"/>
    <w:rsid w:val="00367A79"/>
    <w:rsid w:val="004123BC"/>
    <w:rsid w:val="004F4C0C"/>
    <w:rsid w:val="00547122"/>
    <w:rsid w:val="005E5590"/>
    <w:rsid w:val="006738D1"/>
    <w:rsid w:val="006C4A70"/>
    <w:rsid w:val="00764A7D"/>
    <w:rsid w:val="00830122"/>
    <w:rsid w:val="009909BC"/>
    <w:rsid w:val="009A38DB"/>
    <w:rsid w:val="00B45413"/>
    <w:rsid w:val="00C467D4"/>
    <w:rsid w:val="00CD7FC3"/>
    <w:rsid w:val="00D52056"/>
    <w:rsid w:val="00E416CA"/>
    <w:rsid w:val="00F11F5C"/>
    <w:rsid w:val="00F53E0F"/>
    <w:rsid w:val="00F7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52F04A5E7F29C2F62F5C1B2973C4369E8B9E7395C4E394EDC552FAEAF35A72D172FAF2BCF1FBDq4K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352F04A5E7F29C2F62F5C1B2973C4369E6B9E83C574E394EDC552FAEAF35A72D172FAF2BCF1EBFq4K4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52F04A5E7F29C2F62F5C1B2973C4369E8B9E7395C4E394EDC552FAEAF35A72D172FAF2BCF1FB9q4K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352F04A5E7F29C2F62F5C1B2973C4369E8B9E7395C4E394EDC552FAEAF35A72D172FAF2BCF1EB5q4KF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352F04A5E7F29C2F62E2C3A0973C436EE1BBEB3D594E394EDC552FAEqAKFE" TargetMode="External"/><Relationship Id="rId9" Type="http://schemas.openxmlformats.org/officeDocument/2006/relationships/hyperlink" Target="consultantplus://offline/ref=BB352F04A5E7F29C2F62F5C1B2973C4369E8B9E7395C4E394EDC552FAEAF35A72D172FAF2BCE1CB5q4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2</cp:revision>
  <dcterms:created xsi:type="dcterms:W3CDTF">2017-02-03T09:10:00Z</dcterms:created>
  <dcterms:modified xsi:type="dcterms:W3CDTF">2017-02-03T09:10:00Z</dcterms:modified>
</cp:coreProperties>
</file>